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C079" w14:textId="77777777" w:rsidR="000C4B14" w:rsidRPr="000C4B14" w:rsidRDefault="000C4B14" w:rsidP="000C4B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B14">
        <w:rPr>
          <w:rFonts w:ascii="Arial" w:hAnsi="Arial" w:cs="Arial"/>
          <w:b/>
          <w:bCs/>
          <w:sz w:val="24"/>
          <w:szCs w:val="24"/>
        </w:rPr>
        <w:t>DME ADVISORY COMMITTEE MEETING MINUTES</w:t>
      </w:r>
    </w:p>
    <w:p w14:paraId="3CB4BD4C" w14:textId="21968B02" w:rsidR="000C4B14" w:rsidRPr="000C4B14" w:rsidRDefault="000C4B14" w:rsidP="000C4B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B14">
        <w:rPr>
          <w:rFonts w:ascii="Arial" w:hAnsi="Arial" w:cs="Arial"/>
          <w:b/>
          <w:bCs/>
          <w:sz w:val="24"/>
          <w:szCs w:val="24"/>
        </w:rPr>
        <w:t>July 8, 2025</w:t>
      </w:r>
    </w:p>
    <w:p w14:paraId="7CCED031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15E1DC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t>Members Present</w:t>
      </w:r>
    </w:p>
    <w:p w14:paraId="53868AB7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Amy Ogle, Chairperson, Hannibal Medical</w:t>
      </w:r>
    </w:p>
    <w:p w14:paraId="6B84677E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Patrick Naeger, Midwest Association of Medical Equipment Services (MAMES)</w:t>
      </w:r>
    </w:p>
    <w:p w14:paraId="518344E2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Mike Osborn, Alliance Rehab &amp; Medical Equipment</w:t>
      </w:r>
    </w:p>
    <w:p w14:paraId="33F67289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 xml:space="preserve">Karen Atkins, Mobility First </w:t>
      </w:r>
    </w:p>
    <w:p w14:paraId="07DA6DED" w14:textId="5A0A3EE7" w:rsidR="000C4B14" w:rsidRPr="005207A0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Kenton Randolph, Randolph Medical Plus</w:t>
      </w:r>
    </w:p>
    <w:p w14:paraId="55C99FAB" w14:textId="3517BDE1" w:rsidR="004F5BFC" w:rsidRPr="005207A0" w:rsidRDefault="004F5BFC" w:rsidP="000C4B14">
      <w:pPr>
        <w:rPr>
          <w:rFonts w:ascii="Arial" w:hAnsi="Arial" w:cs="Arial"/>
          <w:sz w:val="24"/>
          <w:szCs w:val="24"/>
        </w:rPr>
      </w:pPr>
      <w:r w:rsidRPr="005207A0">
        <w:rPr>
          <w:rFonts w:ascii="Arial" w:hAnsi="Arial" w:cs="Arial"/>
          <w:sz w:val="24"/>
          <w:szCs w:val="24"/>
        </w:rPr>
        <w:t xml:space="preserve">Grace Greninger, Freeman Health </w:t>
      </w:r>
    </w:p>
    <w:p w14:paraId="0DF0A9FA" w14:textId="77777777" w:rsidR="002C61F4" w:rsidRPr="000C4B14" w:rsidRDefault="002C61F4" w:rsidP="000C4B14">
      <w:pPr>
        <w:rPr>
          <w:rFonts w:ascii="Arial" w:hAnsi="Arial" w:cs="Arial"/>
          <w:color w:val="FF0000"/>
          <w:sz w:val="24"/>
          <w:szCs w:val="24"/>
        </w:rPr>
      </w:pPr>
    </w:p>
    <w:p w14:paraId="61B7DEE2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t>Consultants Present</w:t>
      </w:r>
    </w:p>
    <w:p w14:paraId="65EE705F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Matt Chegwidden, Clinical Review Consulting</w:t>
      </w:r>
    </w:p>
    <w:p w14:paraId="0759D86A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Lorilie Parker, Clinical Review Consulting</w:t>
      </w:r>
    </w:p>
    <w:p w14:paraId="1CCFFD34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</w:p>
    <w:p w14:paraId="72316B2F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t>Missouri Medicaid Audit and Compliance (MMAC) Staff Present</w:t>
      </w:r>
    </w:p>
    <w:p w14:paraId="6C968AB8" w14:textId="613C1BFA" w:rsidR="000C4B14" w:rsidRPr="005207A0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Shelly Smith</w:t>
      </w:r>
    </w:p>
    <w:p w14:paraId="22F3F78B" w14:textId="77777777" w:rsidR="002C61F4" w:rsidRPr="000C4B14" w:rsidRDefault="002C61F4" w:rsidP="000C4B14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654B605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t>MO Healthnet Division (MHD) Staff Present</w:t>
      </w:r>
    </w:p>
    <w:p w14:paraId="5AD7BD59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Melinda Bridge</w:t>
      </w:r>
    </w:p>
    <w:p w14:paraId="2187EFE0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 xml:space="preserve">Julie Phillips </w:t>
      </w:r>
    </w:p>
    <w:p w14:paraId="770A3778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Jamie Purnell</w:t>
      </w:r>
    </w:p>
    <w:p w14:paraId="5DFEE14A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Jessica Veit</w:t>
      </w:r>
    </w:p>
    <w:p w14:paraId="1615C6E7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 xml:space="preserve">Lee Gerloff </w:t>
      </w:r>
    </w:p>
    <w:p w14:paraId="63F66C57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David Ward</w:t>
      </w:r>
    </w:p>
    <w:p w14:paraId="5FA20026" w14:textId="77777777" w:rsidR="000C4B14" w:rsidRPr="005207A0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Courtney Sooter</w:t>
      </w:r>
    </w:p>
    <w:p w14:paraId="78570897" w14:textId="135F6E7A" w:rsidR="000C4B14" w:rsidRPr="005207A0" w:rsidRDefault="000C4B14" w:rsidP="000C4B14">
      <w:pPr>
        <w:rPr>
          <w:rFonts w:ascii="Arial" w:hAnsi="Arial" w:cs="Arial"/>
          <w:sz w:val="24"/>
          <w:szCs w:val="24"/>
        </w:rPr>
      </w:pPr>
      <w:r w:rsidRPr="005207A0">
        <w:rPr>
          <w:rFonts w:ascii="Arial" w:hAnsi="Arial" w:cs="Arial"/>
          <w:sz w:val="24"/>
          <w:szCs w:val="24"/>
        </w:rPr>
        <w:t>Amanda Fahrendorf</w:t>
      </w:r>
    </w:p>
    <w:p w14:paraId="36B2C6E4" w14:textId="77777777" w:rsidR="005207A0" w:rsidRDefault="00B27C70" w:rsidP="000C4B14">
      <w:pPr>
        <w:rPr>
          <w:rFonts w:ascii="Arial" w:hAnsi="Arial" w:cs="Arial"/>
          <w:sz w:val="24"/>
          <w:szCs w:val="24"/>
        </w:rPr>
      </w:pPr>
      <w:r w:rsidRPr="005207A0">
        <w:rPr>
          <w:rFonts w:ascii="Arial" w:hAnsi="Arial" w:cs="Arial"/>
          <w:sz w:val="24"/>
          <w:szCs w:val="24"/>
        </w:rPr>
        <w:t>Beth Bramsted</w:t>
      </w:r>
      <w:r w:rsidR="005207A0">
        <w:rPr>
          <w:rFonts w:ascii="Arial" w:hAnsi="Arial" w:cs="Arial"/>
          <w:sz w:val="24"/>
          <w:szCs w:val="24"/>
        </w:rPr>
        <w:t>t</w:t>
      </w:r>
    </w:p>
    <w:p w14:paraId="65E35A81" w14:textId="64AC07C4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Welcome/Introductions/Announcements</w:t>
      </w:r>
    </w:p>
    <w:p w14:paraId="5E13E1C0" w14:textId="0D0DB17F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 xml:space="preserve">Amy Ogle called the meeting to order. The </w:t>
      </w:r>
      <w:r w:rsidR="002C61F4">
        <w:rPr>
          <w:rFonts w:ascii="Arial" w:hAnsi="Arial" w:cs="Arial"/>
          <w:sz w:val="24"/>
          <w:szCs w:val="24"/>
        </w:rPr>
        <w:t>April 8</w:t>
      </w:r>
      <w:r w:rsidRPr="000C4B14">
        <w:rPr>
          <w:rFonts w:ascii="Arial" w:hAnsi="Arial" w:cs="Arial"/>
          <w:sz w:val="24"/>
          <w:szCs w:val="24"/>
        </w:rPr>
        <w:t xml:space="preserve">, 2025, meeting minutes were reviewed. </w:t>
      </w:r>
      <w:r w:rsidR="002C61F4">
        <w:rPr>
          <w:rFonts w:ascii="Arial" w:hAnsi="Arial" w:cs="Arial"/>
          <w:sz w:val="24"/>
          <w:szCs w:val="24"/>
        </w:rPr>
        <w:t>Mike Osborn</w:t>
      </w:r>
      <w:r w:rsidRPr="000C4B14">
        <w:rPr>
          <w:rFonts w:ascii="Arial" w:hAnsi="Arial" w:cs="Arial"/>
          <w:sz w:val="24"/>
          <w:szCs w:val="24"/>
        </w:rPr>
        <w:t xml:space="preserve"> made a motion to approve.  All approved.</w:t>
      </w:r>
    </w:p>
    <w:p w14:paraId="3BC86941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27AA8AD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t>Old Business/Updates</w:t>
      </w:r>
    </w:p>
    <w:p w14:paraId="5269ABD5" w14:textId="77777777" w:rsidR="002C61F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t>Therapy Exams for Custom Wheelchairs</w:t>
      </w:r>
    </w:p>
    <w:p w14:paraId="3D11686E" w14:textId="396AF989" w:rsidR="005C6DEC" w:rsidRPr="005C6DEC" w:rsidRDefault="0067568A" w:rsidP="000C4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Melinda Bridge reported that the</w:t>
      </w:r>
      <w:r w:rsidR="00A66FCC">
        <w:rPr>
          <w:rFonts w:ascii="Arial" w:hAnsi="Arial" w:cs="Arial"/>
          <w:sz w:val="24"/>
          <w:szCs w:val="24"/>
        </w:rPr>
        <w:t xml:space="preserve"> </w:t>
      </w:r>
      <w:r w:rsidR="002C2097">
        <w:rPr>
          <w:rFonts w:ascii="Arial" w:hAnsi="Arial" w:cs="Arial"/>
          <w:sz w:val="24"/>
          <w:szCs w:val="24"/>
        </w:rPr>
        <w:t xml:space="preserve">proposal to cover </w:t>
      </w:r>
      <w:r w:rsidR="00AC7F6C">
        <w:rPr>
          <w:rFonts w:ascii="Arial" w:hAnsi="Arial" w:cs="Arial"/>
          <w:sz w:val="24"/>
          <w:szCs w:val="24"/>
        </w:rPr>
        <w:t xml:space="preserve">adult </w:t>
      </w:r>
      <w:r>
        <w:rPr>
          <w:rFonts w:ascii="Arial" w:hAnsi="Arial" w:cs="Arial"/>
          <w:sz w:val="24"/>
          <w:szCs w:val="24"/>
        </w:rPr>
        <w:t xml:space="preserve">therapy exams </w:t>
      </w:r>
      <w:r w:rsidR="00AC7F6C">
        <w:rPr>
          <w:rFonts w:ascii="Arial" w:hAnsi="Arial" w:cs="Arial"/>
          <w:sz w:val="24"/>
          <w:szCs w:val="24"/>
        </w:rPr>
        <w:t>for complex rehabilitation technology (</w:t>
      </w:r>
      <w:r w:rsidR="005C6DEC">
        <w:rPr>
          <w:rFonts w:ascii="Arial" w:hAnsi="Arial" w:cs="Arial"/>
          <w:sz w:val="24"/>
          <w:szCs w:val="24"/>
        </w:rPr>
        <w:t>CRT</w:t>
      </w:r>
      <w:r w:rsidR="00AC7F6C">
        <w:rPr>
          <w:rFonts w:ascii="Arial" w:hAnsi="Arial" w:cs="Arial"/>
          <w:sz w:val="24"/>
          <w:szCs w:val="24"/>
        </w:rPr>
        <w:t>)</w:t>
      </w:r>
      <w:r w:rsidR="005C6DEC">
        <w:rPr>
          <w:rFonts w:ascii="Arial" w:hAnsi="Arial" w:cs="Arial"/>
          <w:sz w:val="24"/>
          <w:szCs w:val="24"/>
        </w:rPr>
        <w:t xml:space="preserve"> equipment is with admin</w:t>
      </w:r>
      <w:r w:rsidR="00E831CE">
        <w:rPr>
          <w:rFonts w:ascii="Arial" w:hAnsi="Arial" w:cs="Arial"/>
          <w:sz w:val="24"/>
          <w:szCs w:val="24"/>
        </w:rPr>
        <w:t>istration</w:t>
      </w:r>
      <w:r>
        <w:rPr>
          <w:rFonts w:ascii="Arial" w:hAnsi="Arial" w:cs="Arial"/>
          <w:sz w:val="24"/>
          <w:szCs w:val="24"/>
        </w:rPr>
        <w:t xml:space="preserve"> under review. </w:t>
      </w:r>
      <w:r w:rsidR="00A66FCC">
        <w:rPr>
          <w:rFonts w:ascii="Arial" w:hAnsi="Arial" w:cs="Arial"/>
          <w:sz w:val="24"/>
          <w:szCs w:val="24"/>
        </w:rPr>
        <w:t xml:space="preserve"> </w:t>
      </w:r>
      <w:r w:rsidR="00AC7F6C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update will be provided at the next meeting.</w:t>
      </w:r>
    </w:p>
    <w:p w14:paraId="0574885C" w14:textId="194F3D9E" w:rsidR="002C61F4" w:rsidRDefault="002C61F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Seat Elevation System</w:t>
      </w:r>
      <w:r w:rsidR="00AB396E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(E2298, K0830, K0831)</w:t>
      </w:r>
    </w:p>
    <w:p w14:paraId="32FB3D9F" w14:textId="5ACE3FB5" w:rsidR="005C6DEC" w:rsidRPr="005C6DEC" w:rsidRDefault="0067568A" w:rsidP="000C4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Melinda reported that the p</w:t>
      </w:r>
      <w:r w:rsidR="005C6DEC" w:rsidRPr="005C6DEC">
        <w:rPr>
          <w:rFonts w:ascii="Arial" w:hAnsi="Arial" w:cs="Arial"/>
          <w:sz w:val="24"/>
          <w:szCs w:val="24"/>
        </w:rPr>
        <w:t xml:space="preserve">roposal </w:t>
      </w:r>
      <w:r w:rsidR="00AB396E">
        <w:rPr>
          <w:rFonts w:ascii="Arial" w:hAnsi="Arial" w:cs="Arial"/>
          <w:sz w:val="24"/>
          <w:szCs w:val="24"/>
        </w:rPr>
        <w:t xml:space="preserve">to cover </w:t>
      </w:r>
      <w:r>
        <w:rPr>
          <w:rFonts w:ascii="Arial" w:hAnsi="Arial" w:cs="Arial"/>
          <w:sz w:val="24"/>
          <w:szCs w:val="24"/>
        </w:rPr>
        <w:t>seat elevation system</w:t>
      </w:r>
      <w:r w:rsidR="00AB39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was </w:t>
      </w:r>
      <w:r w:rsidR="005C6DEC" w:rsidRPr="005C6DEC">
        <w:rPr>
          <w:rFonts w:ascii="Arial" w:hAnsi="Arial" w:cs="Arial"/>
          <w:sz w:val="24"/>
          <w:szCs w:val="24"/>
        </w:rPr>
        <w:t xml:space="preserve">submitted to </w:t>
      </w:r>
      <w:r w:rsidR="00E831CE" w:rsidRPr="005C6DEC">
        <w:rPr>
          <w:rFonts w:ascii="Arial" w:hAnsi="Arial" w:cs="Arial"/>
          <w:sz w:val="24"/>
          <w:szCs w:val="24"/>
        </w:rPr>
        <w:t>admin</w:t>
      </w:r>
      <w:r w:rsidR="00E831CE">
        <w:rPr>
          <w:rFonts w:ascii="Arial" w:hAnsi="Arial" w:cs="Arial"/>
          <w:sz w:val="24"/>
          <w:szCs w:val="24"/>
        </w:rPr>
        <w:t>istration</w:t>
      </w:r>
      <w:r w:rsidR="005C6DEC" w:rsidRPr="005C6DEC">
        <w:rPr>
          <w:rFonts w:ascii="Arial" w:hAnsi="Arial" w:cs="Arial"/>
          <w:sz w:val="24"/>
          <w:szCs w:val="24"/>
        </w:rPr>
        <w:t xml:space="preserve"> </w:t>
      </w:r>
      <w:r w:rsidR="005C6DEC">
        <w:rPr>
          <w:rFonts w:ascii="Arial" w:hAnsi="Arial" w:cs="Arial"/>
          <w:sz w:val="24"/>
          <w:szCs w:val="24"/>
        </w:rPr>
        <w:t>for review</w:t>
      </w:r>
      <w:r>
        <w:rPr>
          <w:rFonts w:ascii="Arial" w:hAnsi="Arial" w:cs="Arial"/>
          <w:sz w:val="24"/>
          <w:szCs w:val="24"/>
        </w:rPr>
        <w:t xml:space="preserve">. </w:t>
      </w:r>
      <w:r w:rsidR="00AB396E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update will be provided at the next meeting.</w:t>
      </w:r>
    </w:p>
    <w:p w14:paraId="0F136FF1" w14:textId="03EF7D89" w:rsidR="002C61F4" w:rsidRDefault="002C61F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Wrist-Hand-Finger Orthosis </w:t>
      </w:r>
      <w:r w:rsidR="002C2097">
        <w:rPr>
          <w:rFonts w:ascii="Arial" w:hAnsi="Arial" w:cs="Arial"/>
          <w:b/>
          <w:bCs/>
          <w:sz w:val="24"/>
          <w:szCs w:val="24"/>
          <w:u w:val="single"/>
        </w:rPr>
        <w:t>(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L3807 </w:t>
      </w:r>
      <w:r w:rsidR="002C2097">
        <w:rPr>
          <w:rFonts w:ascii="Arial" w:hAnsi="Arial" w:cs="Arial"/>
          <w:b/>
          <w:bCs/>
          <w:sz w:val="24"/>
          <w:szCs w:val="24"/>
          <w:u w:val="single"/>
        </w:rPr>
        <w:t>and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L3809</w:t>
      </w:r>
      <w:r w:rsidR="002C2097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6DA7982D" w14:textId="3329D924" w:rsidR="005C6DEC" w:rsidRPr="005C6DEC" w:rsidRDefault="0067568A" w:rsidP="000C4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Melinda</w:t>
      </w:r>
      <w:r w:rsidR="00B008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reported that the p</w:t>
      </w:r>
      <w:r w:rsidR="005C6DEC">
        <w:rPr>
          <w:rFonts w:ascii="Arial" w:hAnsi="Arial" w:cs="Arial"/>
          <w:sz w:val="24"/>
          <w:szCs w:val="24"/>
        </w:rPr>
        <w:t xml:space="preserve">roposal </w:t>
      </w:r>
      <w:r w:rsidR="002C2097">
        <w:rPr>
          <w:rFonts w:ascii="Arial" w:hAnsi="Arial" w:cs="Arial"/>
          <w:sz w:val="24"/>
          <w:szCs w:val="24"/>
        </w:rPr>
        <w:t xml:space="preserve">to cover codes L3807 and L3809 </w:t>
      </w:r>
      <w:r>
        <w:rPr>
          <w:rFonts w:ascii="Arial" w:hAnsi="Arial" w:cs="Arial"/>
          <w:sz w:val="24"/>
          <w:szCs w:val="24"/>
        </w:rPr>
        <w:t xml:space="preserve">has been submitted to Julie Phillips for review. </w:t>
      </w:r>
      <w:r w:rsidR="00B0089C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>update will be provided at the next meeting.</w:t>
      </w:r>
    </w:p>
    <w:p w14:paraId="4F648ACD" w14:textId="78591233" w:rsidR="002C61F4" w:rsidRDefault="002C61F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Home Ventilator Multi-Function &amp; Dual-Function (E046</w:t>
      </w:r>
      <w:r w:rsidR="002C2097">
        <w:rPr>
          <w:rFonts w:ascii="Arial" w:hAnsi="Arial" w:cs="Arial"/>
          <w:b/>
          <w:bCs/>
          <w:sz w:val="24"/>
          <w:szCs w:val="24"/>
          <w:u w:val="single"/>
        </w:rPr>
        <w:t xml:space="preserve">7 and </w:t>
      </w:r>
      <w:r>
        <w:rPr>
          <w:rFonts w:ascii="Arial" w:hAnsi="Arial" w:cs="Arial"/>
          <w:b/>
          <w:bCs/>
          <w:sz w:val="24"/>
          <w:szCs w:val="24"/>
          <w:u w:val="single"/>
        </w:rPr>
        <w:t>E0468)</w:t>
      </w:r>
    </w:p>
    <w:p w14:paraId="1BB7CC51" w14:textId="518AD9A6" w:rsidR="005C6DEC" w:rsidRPr="005C6DEC" w:rsidRDefault="0067568A" w:rsidP="000C4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Melinda reported that she is finalizing the p</w:t>
      </w:r>
      <w:r w:rsidR="005C6DEC">
        <w:rPr>
          <w:rFonts w:ascii="Arial" w:hAnsi="Arial" w:cs="Arial"/>
          <w:sz w:val="24"/>
          <w:szCs w:val="24"/>
        </w:rPr>
        <w:t xml:space="preserve">roposal </w:t>
      </w:r>
      <w:r>
        <w:rPr>
          <w:rFonts w:ascii="Arial" w:hAnsi="Arial" w:cs="Arial"/>
          <w:sz w:val="24"/>
          <w:szCs w:val="24"/>
        </w:rPr>
        <w:t>and fiscal impact</w:t>
      </w:r>
      <w:r w:rsidR="002C2097">
        <w:rPr>
          <w:rFonts w:ascii="Arial" w:hAnsi="Arial" w:cs="Arial"/>
          <w:sz w:val="24"/>
          <w:szCs w:val="24"/>
        </w:rPr>
        <w:t xml:space="preserve"> to cover E0467 and E0468</w:t>
      </w:r>
      <w:r>
        <w:rPr>
          <w:rFonts w:ascii="Arial" w:hAnsi="Arial" w:cs="Arial"/>
          <w:sz w:val="24"/>
          <w:szCs w:val="24"/>
        </w:rPr>
        <w:t xml:space="preserve">. </w:t>
      </w:r>
      <w:r w:rsidR="002C2097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update will be provided at the next meeting. </w:t>
      </w:r>
      <w:r w:rsidR="00E831CE">
        <w:rPr>
          <w:rFonts w:ascii="Arial" w:hAnsi="Arial" w:cs="Arial"/>
          <w:sz w:val="24"/>
          <w:szCs w:val="24"/>
        </w:rPr>
        <w:t xml:space="preserve"> </w:t>
      </w:r>
    </w:p>
    <w:p w14:paraId="4DA1E58B" w14:textId="77777777" w:rsidR="005C6DEC" w:rsidRDefault="002C61F4" w:rsidP="000C4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Managed Care Coverage Denials/Criteria</w:t>
      </w:r>
      <w:r w:rsidR="000C4B14" w:rsidRPr="000C4B14">
        <w:rPr>
          <w:rFonts w:ascii="Arial" w:hAnsi="Arial" w:cs="Arial"/>
          <w:sz w:val="24"/>
          <w:szCs w:val="24"/>
        </w:rPr>
        <w:tab/>
      </w:r>
    </w:p>
    <w:p w14:paraId="4C3C6128" w14:textId="3AAAF6DC" w:rsidR="005C6DEC" w:rsidRDefault="0067568A" w:rsidP="000C4B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Mike Osborn reported concerns regarding </w:t>
      </w:r>
      <w:r w:rsidR="005B4EDB">
        <w:rPr>
          <w:rFonts w:ascii="Arial" w:hAnsi="Arial" w:cs="Arial"/>
          <w:sz w:val="24"/>
          <w:szCs w:val="24"/>
        </w:rPr>
        <w:t xml:space="preserve">denied </w:t>
      </w:r>
      <w:r w:rsidR="00BB1765">
        <w:rPr>
          <w:rFonts w:ascii="Arial" w:hAnsi="Arial" w:cs="Arial"/>
          <w:sz w:val="24"/>
          <w:szCs w:val="24"/>
        </w:rPr>
        <w:t xml:space="preserve">claims </w:t>
      </w:r>
      <w:r w:rsidR="005B4EDB">
        <w:rPr>
          <w:rFonts w:ascii="Arial" w:hAnsi="Arial" w:cs="Arial"/>
          <w:sz w:val="24"/>
          <w:szCs w:val="24"/>
        </w:rPr>
        <w:t xml:space="preserve">from </w:t>
      </w:r>
      <w:r>
        <w:rPr>
          <w:rFonts w:ascii="Arial" w:hAnsi="Arial" w:cs="Arial"/>
          <w:sz w:val="24"/>
          <w:szCs w:val="24"/>
        </w:rPr>
        <w:t xml:space="preserve">managed care </w:t>
      </w:r>
      <w:r w:rsidR="00BB1765">
        <w:rPr>
          <w:rFonts w:ascii="Arial" w:hAnsi="Arial" w:cs="Arial"/>
          <w:sz w:val="24"/>
          <w:szCs w:val="24"/>
        </w:rPr>
        <w:t>organizations</w:t>
      </w:r>
      <w:r>
        <w:rPr>
          <w:rFonts w:ascii="Arial" w:hAnsi="Arial" w:cs="Arial"/>
          <w:sz w:val="24"/>
          <w:szCs w:val="24"/>
        </w:rPr>
        <w:t xml:space="preserve"> </w:t>
      </w:r>
      <w:r w:rsidR="00343C2C">
        <w:rPr>
          <w:rFonts w:ascii="Arial" w:hAnsi="Arial" w:cs="Arial"/>
          <w:sz w:val="24"/>
          <w:szCs w:val="24"/>
        </w:rPr>
        <w:t>(MCO</w:t>
      </w:r>
      <w:r w:rsidR="00BB1765">
        <w:rPr>
          <w:rFonts w:ascii="Arial" w:hAnsi="Arial" w:cs="Arial"/>
          <w:sz w:val="24"/>
          <w:szCs w:val="24"/>
        </w:rPr>
        <w:t>s</w:t>
      </w:r>
      <w:r w:rsidR="00343C2C">
        <w:rPr>
          <w:rFonts w:ascii="Arial" w:hAnsi="Arial" w:cs="Arial"/>
          <w:sz w:val="24"/>
          <w:szCs w:val="24"/>
        </w:rPr>
        <w:t>)</w:t>
      </w:r>
      <w:r w:rsidR="00BB1765">
        <w:rPr>
          <w:rFonts w:ascii="Arial" w:hAnsi="Arial" w:cs="Arial"/>
          <w:sz w:val="24"/>
          <w:szCs w:val="24"/>
        </w:rPr>
        <w:t xml:space="preserve">. He stated </w:t>
      </w:r>
      <w:r w:rsidR="00343C2C">
        <w:rPr>
          <w:rFonts w:ascii="Arial" w:hAnsi="Arial" w:cs="Arial"/>
          <w:sz w:val="24"/>
          <w:szCs w:val="24"/>
        </w:rPr>
        <w:t xml:space="preserve">he has a meeting </w:t>
      </w:r>
      <w:r w:rsidR="005C6DEC">
        <w:rPr>
          <w:rFonts w:ascii="Arial" w:hAnsi="Arial" w:cs="Arial"/>
          <w:sz w:val="24"/>
          <w:szCs w:val="24"/>
        </w:rPr>
        <w:t>with</w:t>
      </w:r>
      <w:r w:rsidR="00F7293D">
        <w:rPr>
          <w:rFonts w:ascii="Arial" w:hAnsi="Arial" w:cs="Arial"/>
          <w:sz w:val="24"/>
          <w:szCs w:val="24"/>
        </w:rPr>
        <w:t xml:space="preserve"> </w:t>
      </w:r>
      <w:r w:rsidR="00082F62">
        <w:rPr>
          <w:rFonts w:ascii="Arial" w:hAnsi="Arial" w:cs="Arial"/>
          <w:sz w:val="24"/>
          <w:szCs w:val="24"/>
        </w:rPr>
        <w:t>MO HealthNet’s</w:t>
      </w:r>
      <w:r w:rsidR="00F7293D">
        <w:rPr>
          <w:rFonts w:ascii="Arial" w:hAnsi="Arial" w:cs="Arial"/>
          <w:sz w:val="24"/>
          <w:szCs w:val="24"/>
        </w:rPr>
        <w:t xml:space="preserve"> Managed Care Unit</w:t>
      </w:r>
      <w:r w:rsidR="005C6DEC">
        <w:rPr>
          <w:rFonts w:ascii="Arial" w:hAnsi="Arial" w:cs="Arial"/>
          <w:sz w:val="24"/>
          <w:szCs w:val="24"/>
        </w:rPr>
        <w:t xml:space="preserve"> </w:t>
      </w:r>
      <w:r w:rsidR="00343C2C">
        <w:rPr>
          <w:rFonts w:ascii="Arial" w:hAnsi="Arial" w:cs="Arial"/>
          <w:sz w:val="24"/>
          <w:szCs w:val="24"/>
        </w:rPr>
        <w:t>on</w:t>
      </w:r>
      <w:r w:rsidR="005C6DEC">
        <w:rPr>
          <w:rFonts w:ascii="Arial" w:hAnsi="Arial" w:cs="Arial"/>
          <w:sz w:val="24"/>
          <w:szCs w:val="24"/>
        </w:rPr>
        <w:t xml:space="preserve"> </w:t>
      </w:r>
      <w:r w:rsidR="00731D68">
        <w:rPr>
          <w:rFonts w:ascii="Arial" w:hAnsi="Arial" w:cs="Arial"/>
          <w:sz w:val="24"/>
          <w:szCs w:val="24"/>
        </w:rPr>
        <w:t>July 16</w:t>
      </w:r>
      <w:r w:rsidR="00BB1765" w:rsidRPr="00BB1765">
        <w:rPr>
          <w:rFonts w:ascii="Arial" w:hAnsi="Arial" w:cs="Arial"/>
          <w:sz w:val="24"/>
          <w:szCs w:val="24"/>
        </w:rPr>
        <w:t>,</w:t>
      </w:r>
      <w:r w:rsidR="00BB1765">
        <w:rPr>
          <w:rFonts w:ascii="Arial" w:hAnsi="Arial" w:cs="Arial"/>
          <w:sz w:val="24"/>
          <w:szCs w:val="24"/>
        </w:rPr>
        <w:t xml:space="preserve"> </w:t>
      </w:r>
      <w:r w:rsidR="00F7293D">
        <w:rPr>
          <w:rFonts w:ascii="Arial" w:hAnsi="Arial" w:cs="Arial"/>
          <w:sz w:val="24"/>
          <w:szCs w:val="24"/>
        </w:rPr>
        <w:t>2025,</w:t>
      </w:r>
      <w:r w:rsidR="00731D68">
        <w:rPr>
          <w:rFonts w:ascii="Arial" w:hAnsi="Arial" w:cs="Arial"/>
          <w:sz w:val="24"/>
          <w:szCs w:val="24"/>
        </w:rPr>
        <w:t xml:space="preserve"> </w:t>
      </w:r>
      <w:r w:rsidR="00343C2C">
        <w:rPr>
          <w:rFonts w:ascii="Arial" w:hAnsi="Arial" w:cs="Arial"/>
          <w:sz w:val="24"/>
          <w:szCs w:val="24"/>
        </w:rPr>
        <w:t xml:space="preserve">to discuss his concerns. Karen Atkins </w:t>
      </w:r>
      <w:r w:rsidR="00BB1765">
        <w:rPr>
          <w:rFonts w:ascii="Arial" w:hAnsi="Arial" w:cs="Arial"/>
          <w:sz w:val="24"/>
          <w:szCs w:val="24"/>
        </w:rPr>
        <w:t xml:space="preserve">also </w:t>
      </w:r>
      <w:r w:rsidR="005B4EDB">
        <w:rPr>
          <w:rFonts w:ascii="Arial" w:hAnsi="Arial" w:cs="Arial"/>
          <w:sz w:val="24"/>
          <w:szCs w:val="24"/>
        </w:rPr>
        <w:t>reports</w:t>
      </w:r>
      <w:r w:rsidR="00343C2C">
        <w:rPr>
          <w:rFonts w:ascii="Arial" w:hAnsi="Arial" w:cs="Arial"/>
          <w:sz w:val="24"/>
          <w:szCs w:val="24"/>
        </w:rPr>
        <w:t xml:space="preserve"> that she is </w:t>
      </w:r>
      <w:r w:rsidR="00BB1765">
        <w:rPr>
          <w:rFonts w:ascii="Arial" w:hAnsi="Arial" w:cs="Arial"/>
          <w:sz w:val="24"/>
          <w:szCs w:val="24"/>
        </w:rPr>
        <w:t>receiving</w:t>
      </w:r>
      <w:r w:rsidR="00343C2C">
        <w:rPr>
          <w:rFonts w:ascii="Arial" w:hAnsi="Arial" w:cs="Arial"/>
          <w:sz w:val="24"/>
          <w:szCs w:val="24"/>
        </w:rPr>
        <w:t xml:space="preserve"> several denied claims </w:t>
      </w:r>
      <w:r w:rsidR="005B4EDB">
        <w:rPr>
          <w:rFonts w:ascii="Arial" w:hAnsi="Arial" w:cs="Arial"/>
          <w:sz w:val="24"/>
          <w:szCs w:val="24"/>
        </w:rPr>
        <w:t>from</w:t>
      </w:r>
      <w:r w:rsidR="00343C2C">
        <w:rPr>
          <w:rFonts w:ascii="Arial" w:hAnsi="Arial" w:cs="Arial"/>
          <w:sz w:val="24"/>
          <w:szCs w:val="24"/>
        </w:rPr>
        <w:t xml:space="preserve"> MCOs as well. Mike advised </w:t>
      </w:r>
      <w:r w:rsidR="005B4EDB">
        <w:rPr>
          <w:rFonts w:ascii="Arial" w:hAnsi="Arial" w:cs="Arial"/>
          <w:sz w:val="24"/>
          <w:szCs w:val="24"/>
        </w:rPr>
        <w:t xml:space="preserve">the committee </w:t>
      </w:r>
      <w:r w:rsidR="00343C2C">
        <w:rPr>
          <w:rFonts w:ascii="Arial" w:hAnsi="Arial" w:cs="Arial"/>
          <w:sz w:val="24"/>
          <w:szCs w:val="24"/>
        </w:rPr>
        <w:t xml:space="preserve">to </w:t>
      </w:r>
      <w:r w:rsidR="005B4EDB">
        <w:rPr>
          <w:rFonts w:ascii="Arial" w:hAnsi="Arial" w:cs="Arial"/>
          <w:sz w:val="24"/>
          <w:szCs w:val="24"/>
        </w:rPr>
        <w:t xml:space="preserve">send him </w:t>
      </w:r>
      <w:r w:rsidR="00343C2C">
        <w:rPr>
          <w:rFonts w:ascii="Arial" w:hAnsi="Arial" w:cs="Arial"/>
          <w:sz w:val="24"/>
          <w:szCs w:val="24"/>
        </w:rPr>
        <w:t>examples from providers having these issues</w:t>
      </w:r>
      <w:r w:rsidR="005B4EDB">
        <w:rPr>
          <w:rFonts w:ascii="Arial" w:hAnsi="Arial" w:cs="Arial"/>
          <w:sz w:val="24"/>
          <w:szCs w:val="24"/>
        </w:rPr>
        <w:t xml:space="preserve"> and </w:t>
      </w:r>
      <w:r w:rsidR="00343C2C">
        <w:rPr>
          <w:rFonts w:ascii="Arial" w:hAnsi="Arial" w:cs="Arial"/>
          <w:sz w:val="24"/>
          <w:szCs w:val="24"/>
        </w:rPr>
        <w:t xml:space="preserve">he </w:t>
      </w:r>
      <w:r w:rsidR="005B4EDB">
        <w:rPr>
          <w:rFonts w:ascii="Arial" w:hAnsi="Arial" w:cs="Arial"/>
          <w:sz w:val="24"/>
          <w:szCs w:val="24"/>
        </w:rPr>
        <w:t>will</w:t>
      </w:r>
      <w:r w:rsidR="00343C2C">
        <w:rPr>
          <w:rFonts w:ascii="Arial" w:hAnsi="Arial" w:cs="Arial"/>
          <w:sz w:val="24"/>
          <w:szCs w:val="24"/>
        </w:rPr>
        <w:t xml:space="preserve"> present </w:t>
      </w:r>
      <w:r w:rsidR="005B4EDB">
        <w:rPr>
          <w:rFonts w:ascii="Arial" w:hAnsi="Arial" w:cs="Arial"/>
          <w:sz w:val="24"/>
          <w:szCs w:val="24"/>
        </w:rPr>
        <w:t xml:space="preserve">them </w:t>
      </w:r>
      <w:r w:rsidR="00343C2C">
        <w:rPr>
          <w:rFonts w:ascii="Arial" w:hAnsi="Arial" w:cs="Arial"/>
          <w:sz w:val="24"/>
          <w:szCs w:val="24"/>
        </w:rPr>
        <w:t xml:space="preserve">at the upcoming meeting with the </w:t>
      </w:r>
      <w:r w:rsidR="005B4EDB">
        <w:rPr>
          <w:rFonts w:ascii="Arial" w:hAnsi="Arial" w:cs="Arial"/>
          <w:sz w:val="24"/>
          <w:szCs w:val="24"/>
        </w:rPr>
        <w:t>Managed Care</w:t>
      </w:r>
      <w:r w:rsidR="00343C2C">
        <w:rPr>
          <w:rFonts w:ascii="Arial" w:hAnsi="Arial" w:cs="Arial"/>
          <w:sz w:val="24"/>
          <w:szCs w:val="24"/>
        </w:rPr>
        <w:t xml:space="preserve"> Unit.</w:t>
      </w:r>
    </w:p>
    <w:p w14:paraId="14ABD000" w14:textId="715E5DAB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 xml:space="preserve">             </w:t>
      </w:r>
    </w:p>
    <w:p w14:paraId="1E5758C2" w14:textId="77777777" w:rsidR="000C4B14" w:rsidRPr="000C4B14" w:rsidRDefault="000C4B14" w:rsidP="000C4B1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C4B14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17F4CC44" w14:textId="77777777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>No new business was presented.</w:t>
      </w:r>
    </w:p>
    <w:p w14:paraId="254D129D" w14:textId="25FEB31D" w:rsidR="000C4B14" w:rsidRPr="000C4B14" w:rsidRDefault="000C4B14" w:rsidP="000C4B14">
      <w:pPr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sz w:val="24"/>
          <w:szCs w:val="24"/>
        </w:rPr>
        <w:t xml:space="preserve">Amy made a motion to adjourn. </w:t>
      </w:r>
      <w:r w:rsidR="004F5BFC">
        <w:rPr>
          <w:rFonts w:ascii="Arial" w:hAnsi="Arial" w:cs="Arial"/>
          <w:sz w:val="24"/>
          <w:szCs w:val="24"/>
        </w:rPr>
        <w:t>Pat</w:t>
      </w:r>
      <w:r w:rsidRPr="000C4B14">
        <w:rPr>
          <w:rFonts w:ascii="Arial" w:hAnsi="Arial" w:cs="Arial"/>
          <w:sz w:val="24"/>
          <w:szCs w:val="24"/>
        </w:rPr>
        <w:t xml:space="preserve"> gave the second. All approved and the meeting adjourned. </w:t>
      </w:r>
    </w:p>
    <w:p w14:paraId="18CFD692" w14:textId="010C6B13" w:rsidR="00082F62" w:rsidRDefault="00082F6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78676817" w14:textId="77777777" w:rsidR="000C4B14" w:rsidRPr="000C4B14" w:rsidRDefault="000C4B14" w:rsidP="000C4B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B14">
        <w:rPr>
          <w:rFonts w:ascii="Arial" w:hAnsi="Arial" w:cs="Arial"/>
          <w:b/>
          <w:bCs/>
          <w:sz w:val="24"/>
          <w:szCs w:val="24"/>
        </w:rPr>
        <w:t>Next Meeting Scheduled</w:t>
      </w:r>
    </w:p>
    <w:p w14:paraId="32113E61" w14:textId="3882AF30" w:rsidR="000C4B14" w:rsidRPr="000C4B14" w:rsidRDefault="000C4B14" w:rsidP="000C4B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B14">
        <w:rPr>
          <w:rFonts w:ascii="Arial" w:hAnsi="Arial" w:cs="Arial"/>
          <w:b/>
          <w:bCs/>
          <w:sz w:val="24"/>
          <w:szCs w:val="24"/>
        </w:rPr>
        <w:t>October 14, 2025</w:t>
      </w:r>
    </w:p>
    <w:p w14:paraId="5A92EB2D" w14:textId="77777777" w:rsidR="000C4B14" w:rsidRPr="000C4B14" w:rsidRDefault="000C4B14" w:rsidP="000C4B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B14">
        <w:rPr>
          <w:rFonts w:ascii="Arial" w:hAnsi="Arial" w:cs="Arial"/>
          <w:b/>
          <w:bCs/>
          <w:sz w:val="24"/>
          <w:szCs w:val="24"/>
        </w:rPr>
        <w:t>Conference Room 202</w:t>
      </w:r>
    </w:p>
    <w:p w14:paraId="5154F251" w14:textId="77777777" w:rsidR="000C4B14" w:rsidRPr="000C4B14" w:rsidRDefault="000C4B14" w:rsidP="000C4B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B14">
        <w:rPr>
          <w:rFonts w:ascii="Arial" w:hAnsi="Arial" w:cs="Arial"/>
          <w:b/>
          <w:bCs/>
          <w:sz w:val="24"/>
          <w:szCs w:val="24"/>
        </w:rPr>
        <w:t>10:00 a.m.-12:00 p.m.</w:t>
      </w:r>
    </w:p>
    <w:p w14:paraId="42E0E684" w14:textId="464C875F" w:rsidR="000C4B14" w:rsidRPr="000C4B14" w:rsidRDefault="000C4B14" w:rsidP="000C4B14">
      <w:pPr>
        <w:jc w:val="center"/>
        <w:rPr>
          <w:rFonts w:ascii="Arial" w:hAnsi="Arial" w:cs="Arial"/>
          <w:sz w:val="24"/>
          <w:szCs w:val="24"/>
        </w:rPr>
      </w:pPr>
      <w:r w:rsidRPr="000C4B14">
        <w:rPr>
          <w:rFonts w:ascii="Arial" w:hAnsi="Arial" w:cs="Arial"/>
          <w:b/>
          <w:bCs/>
          <w:sz w:val="24"/>
          <w:szCs w:val="24"/>
        </w:rPr>
        <w:t>All Agenda Items Due September 30, 2025</w:t>
      </w:r>
    </w:p>
    <w:p w14:paraId="2C9B857B" w14:textId="77777777" w:rsidR="001C3072" w:rsidRPr="000C4B14" w:rsidRDefault="001C3072">
      <w:pPr>
        <w:rPr>
          <w:rFonts w:ascii="Arial" w:hAnsi="Arial" w:cs="Arial"/>
        </w:rPr>
      </w:pPr>
    </w:p>
    <w:sectPr w:rsidR="001C3072" w:rsidRPr="000C4B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CC7E" w14:textId="77777777" w:rsidR="00925F10" w:rsidRDefault="00925F10" w:rsidP="000C4B14">
      <w:pPr>
        <w:spacing w:after="0" w:line="240" w:lineRule="auto"/>
      </w:pPr>
      <w:r>
        <w:separator/>
      </w:r>
    </w:p>
  </w:endnote>
  <w:endnote w:type="continuationSeparator" w:id="0">
    <w:p w14:paraId="3164C4B5" w14:textId="77777777" w:rsidR="00925F10" w:rsidRDefault="00925F10" w:rsidP="000C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340F" w14:textId="77777777" w:rsidR="000C4B14" w:rsidRDefault="000C4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4483" w14:textId="77777777" w:rsidR="000C4B14" w:rsidRDefault="000C4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D161" w14:textId="77777777" w:rsidR="000C4B14" w:rsidRDefault="000C4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CFF4" w14:textId="77777777" w:rsidR="00925F10" w:rsidRDefault="00925F10" w:rsidP="000C4B14">
      <w:pPr>
        <w:spacing w:after="0" w:line="240" w:lineRule="auto"/>
      </w:pPr>
      <w:r>
        <w:separator/>
      </w:r>
    </w:p>
  </w:footnote>
  <w:footnote w:type="continuationSeparator" w:id="0">
    <w:p w14:paraId="1E048463" w14:textId="77777777" w:rsidR="00925F10" w:rsidRDefault="00925F10" w:rsidP="000C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7F8" w14:textId="5F78A933" w:rsidR="000C4B14" w:rsidRDefault="000C4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47D5" w14:textId="32FFF6B3" w:rsidR="000C4B14" w:rsidRDefault="000C4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8E28" w14:textId="0A2C45A6" w:rsidR="000C4B14" w:rsidRDefault="000C4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14"/>
    <w:rsid w:val="00001FC1"/>
    <w:rsid w:val="00024C58"/>
    <w:rsid w:val="00082F62"/>
    <w:rsid w:val="000C4B14"/>
    <w:rsid w:val="00102FB0"/>
    <w:rsid w:val="001837BF"/>
    <w:rsid w:val="001C3072"/>
    <w:rsid w:val="00277D8F"/>
    <w:rsid w:val="002C2097"/>
    <w:rsid w:val="002C61F4"/>
    <w:rsid w:val="00343C2C"/>
    <w:rsid w:val="00381615"/>
    <w:rsid w:val="004F5BFC"/>
    <w:rsid w:val="005207A0"/>
    <w:rsid w:val="005B4EDB"/>
    <w:rsid w:val="005C6DEC"/>
    <w:rsid w:val="006116F2"/>
    <w:rsid w:val="0067568A"/>
    <w:rsid w:val="00731D68"/>
    <w:rsid w:val="00763D5D"/>
    <w:rsid w:val="0078742A"/>
    <w:rsid w:val="0079078F"/>
    <w:rsid w:val="007B53AF"/>
    <w:rsid w:val="007F2E6E"/>
    <w:rsid w:val="007F473C"/>
    <w:rsid w:val="008D6A80"/>
    <w:rsid w:val="00925F10"/>
    <w:rsid w:val="009472EB"/>
    <w:rsid w:val="009675AA"/>
    <w:rsid w:val="00A66FCC"/>
    <w:rsid w:val="00AB396E"/>
    <w:rsid w:val="00AC45A3"/>
    <w:rsid w:val="00AC7F6C"/>
    <w:rsid w:val="00AD6B3D"/>
    <w:rsid w:val="00B0089C"/>
    <w:rsid w:val="00B27C70"/>
    <w:rsid w:val="00BB1765"/>
    <w:rsid w:val="00D20D93"/>
    <w:rsid w:val="00D44B14"/>
    <w:rsid w:val="00E831CE"/>
    <w:rsid w:val="00EF274F"/>
    <w:rsid w:val="00F7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9C2D7"/>
  <w15:chartTrackingRefBased/>
  <w15:docId w15:val="{B10ECD9F-2400-4969-AA24-040CACB0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B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B14"/>
  </w:style>
  <w:style w:type="paragraph" w:styleId="Footer">
    <w:name w:val="footer"/>
    <w:basedOn w:val="Normal"/>
    <w:link w:val="FooterChar"/>
    <w:uiPriority w:val="99"/>
    <w:unhideWhenUsed/>
    <w:rsid w:val="000C4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B14"/>
  </w:style>
  <w:style w:type="paragraph" w:styleId="Revision">
    <w:name w:val="Revision"/>
    <w:hidden/>
    <w:uiPriority w:val="99"/>
    <w:semiHidden/>
    <w:rsid w:val="00277D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1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Roberson, Taylor</dc:creator>
  <cp:keywords/>
  <dc:description/>
  <cp:lastModifiedBy>Peanick, Julie</cp:lastModifiedBy>
  <cp:revision>2</cp:revision>
  <dcterms:created xsi:type="dcterms:W3CDTF">2026-06-02T18:29:00Z</dcterms:created>
  <dcterms:modified xsi:type="dcterms:W3CDTF">2026-06-02T18:29:00Z</dcterms:modified>
</cp:coreProperties>
</file>